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5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49"/>
        <w:gridCol w:w="642"/>
        <w:gridCol w:w="694"/>
        <w:gridCol w:w="573"/>
        <w:gridCol w:w="1095"/>
        <w:gridCol w:w="1054"/>
        <w:gridCol w:w="1405"/>
        <w:gridCol w:w="240"/>
      </w:tblGrid>
      <w:tr w:rsidR="00672833" w:rsidRPr="00051809" w:rsidTr="009C1C37">
        <w:trPr>
          <w:gridAfter w:val="1"/>
          <w:wAfter w:w="240" w:type="dxa"/>
          <w:trHeight w:val="36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051809" w:rsidRDefault="00672833" w:rsidP="009C1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051809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051809" w:rsidRDefault="00672833" w:rsidP="009C1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051809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名称规格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051809" w:rsidRDefault="00672833" w:rsidP="009C1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051809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051809" w:rsidRDefault="00672833" w:rsidP="009C1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051809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年份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051809" w:rsidRDefault="00672833" w:rsidP="009C1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051809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051809" w:rsidRDefault="00672833" w:rsidP="009C1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051809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品相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051809" w:rsidRDefault="00672833" w:rsidP="009C1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051809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入库日期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051809" w:rsidRDefault="00672833" w:rsidP="009C1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051809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672833" w:rsidRPr="00E7344C" w:rsidTr="009C1C37">
        <w:trPr>
          <w:trHeight w:val="36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1、白酒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D08-4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（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15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年茅台酒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[53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]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011.6.15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D03-1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茅台（贰斤装特供专用酒）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2012.1.5  60瓶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E-14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普通茅台酒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(53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010.11.10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E-13D08-4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双杯飞天茅台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(53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500ml)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010年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D05-3 53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度茅台（特供专用酒）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010.1.13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D06-3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茅台（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斤装特供专用酒）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D08-3 53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度茅台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(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自购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008.9.6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D08-1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赖茅礼盒三十年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011.9.23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D07-1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礼盒封坛酒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2012.7.5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D08-2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赖茅私藏长盒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2013.4.23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D08-3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五粮液一帆风顺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2012.4.5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E-8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十五年五粮液（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度）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007.10.30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D06-3 39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度郑和五粮液（一帆风顺）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2015.1.28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D06-4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金榜题名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2012.2.23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D06-4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金玉满堂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2012.2.23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D05-4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精品五粮液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(60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008.5.12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E-12 39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度五粮液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1618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011.9.6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D07-3E-10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五粮液（一帆风顺）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007.11.1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E-6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普通五粮液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(60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008.5.12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D06-3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五粮液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(52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1999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011.9.29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E-9 52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度五粮液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1618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008.8.26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D03-4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十年五粮液（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度）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007.2.13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D02-4 52°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五粮液（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100g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1997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011.1.20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5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D02-4 52°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五粮液（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100g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1997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年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17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月前自总仓领出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D02-4 52°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五粮液（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50g)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1998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011.1.20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D08-3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五粮春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(45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2005.10.5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E-11 42.8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度梦之蓝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2012.11.29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D05-1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梦之蓝（梦六）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2017.9.26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5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D01-2 42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度海之蓝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原市民中心物业仓调拨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C03-4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国窖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500ML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007.1.30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D02-4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国窖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38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500ML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007.1.30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D01-3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剑南春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(52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011.1.20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D01-3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（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500ML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金剑南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度）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005.7.16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C04-4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（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500ML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银剑南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38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度）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005.7.16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E-16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水井坊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[52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008.1.18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D07-2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酒鬼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50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2011.4.14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D07-2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酒鬼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46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2011.4.14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E-22 52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度四特酒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2014.4.17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5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四特酒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42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年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月前自总仓领出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5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lastRenderedPageBreak/>
              <w:t>40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E-22 52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度四特酒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年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15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月前自总仓领出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D08-3 38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度泸州老窖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004.10.5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5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苏酒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年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16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月前自总仓领出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D08-3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炮弹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009.1.16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D08-2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子弹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009.1.16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D08-3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顶级陈高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1993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009.1.16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陈年老酒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006.6.14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2、黄酒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E-2 5KG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太雕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坛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006.10.25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3、葡萄酒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C02-4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法国卡斯特朗多克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AOC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（皮盒）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2011.5.20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C04-4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拉菲传奇干白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011.3.12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C02-4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杰卡斯赤霞珠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包装略磨损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011.3.12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D03-3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法国卡斯特经典干红（纸盒）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2011.5.20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D06-1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马尔里克甜白葡萄酒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2011.6.16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C02-4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法国卡斯特银标干红（木盒）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2011.5.20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5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E-27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卡斯特美露红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原市民中心物业仓调拨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D06-2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歌瑞莎干红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011.8.17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E-5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拉菲巴斯克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2011.6.22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爱斯卡特庄园干红葡萄酒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2012.5.30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D06-2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法国武当红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2013.3.2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生产日期超8年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E-5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卡蒂尔西拉干红葡萄酒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2012.3.6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5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lastRenderedPageBreak/>
              <w:t>60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D01-2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百年张裕干红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全品相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原市民中心物业仓调拨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瑞丽石霞多丽白葡萄酒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包装略磨损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2012.9.3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C06-3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张裕汽泡酒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生产日期超3年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4、洋酒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人头马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XOE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2006.11.29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C05-4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轩尼诗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XO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2006.12.10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5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人头马</w:t>
            </w:r>
            <w:r w:rsidRPr="00E7344C">
              <w:rPr>
                <w:rFonts w:ascii="MS Sans Serif" w:eastAsia="微软雅黑" w:hAnsi="MS Sans Serif" w:cs="宋体"/>
                <w:color w:val="000000"/>
                <w:kern w:val="0"/>
                <w:sz w:val="16"/>
                <w:szCs w:val="16"/>
              </w:rPr>
              <w:t>VSOP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年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月前自总仓领出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C06-4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兰带马爹利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002.9.26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D04-3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人头马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VSOP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2013.7.27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5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D04-3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人头马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VSOP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年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月前自总仓领出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C05-4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妙目香槟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[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法国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002.9.26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C05-4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汉高汽酒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[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德国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002.9.26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C06-4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人头马特级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.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俱乐部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002.9.26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C06-4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名仕马爹利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002.9.26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C06-4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金牌马爹利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VSOP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包装略磨损、封口差、跑酒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002.9.26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7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D02-2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拉高斯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2011.1.26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资产申报品类为洋酒，现场勘察实为红酒，生产日期超10年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E-5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添宝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15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2002.9.26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lastRenderedPageBreak/>
              <w:t>76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C05-4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当酒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002.9.26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C05-4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加利安奴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002.9.26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C05-4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芳津杏仁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002.9.26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C05-4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芝华士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002.9.26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D08-1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日本清酒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008.8.7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D06-1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月桂冠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C05-4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克罗咖啡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002.9.26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7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D02-3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蒙特利梅洛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2011.2.10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bookmarkStart w:id="0" w:name="_Hlk92803153"/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资产申报品类为洋酒，现场勘察实为红酒</w:t>
            </w:r>
            <w:bookmarkEnd w:id="0"/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C06-4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格兰威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002.9.26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C06-4 35CL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（扁瓶人头马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VSOP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包装略磨损、封口差、跑酒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2003.8.5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7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C06-4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克里昂思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010.1.22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资产申报品类为洋酒，现场勘察实为红酒，生产日期超10年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C05-4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樱桃甜酒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002.9.26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咖啡甜酒（甘露）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C05-4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金快活龙舌兰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002.9.26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7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E-5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杰卡斯比诺罗瓦汽炮酒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2011.3.12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资产申报品类为洋酒，现场勘察</w:t>
            </w: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实为红酒，生产日期超10年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lastRenderedPageBreak/>
              <w:t>91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百加得朗姆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包装略磨损、封口差、略跑酒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2006.9.5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哥顿金酒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750ML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E-5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摩根船长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2002.9.26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7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D04-2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天鹅湖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2011.6.16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资产申报品类为洋酒，现场勘察实为红酒，生产日期超10年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8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D07-3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圣丹尼斯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2011.1.6入库2011.12.13出库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资产申报品类为洋酒，现场勘察实为红酒，生产日期超10年</w:t>
            </w: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C04-4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轩尼诗</w:t>
            </w: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XO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包装磨损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004.9.8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C05-4 200ML</w:t>
            </w:r>
            <w:r w:rsidRPr="00E7344C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皇冠伏特加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MS Sans Serif" w:eastAsia="宋体" w:hAnsi="MS Sans Serif" w:cs="宋体" w:hint="eastAsia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MS Sans Serif" w:eastAsia="宋体" w:hAnsi="MS Sans Serif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包装略磨损、封口差、跑酒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734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2006.2.15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33" w:rsidRPr="00E7344C" w:rsidRDefault="00672833" w:rsidP="009C1C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2833" w:rsidRPr="00051809" w:rsidRDefault="00672833" w:rsidP="009C1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051809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转让参考价：</w:t>
            </w:r>
            <w:r w:rsidRPr="00054EBE"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</w:rPr>
              <w:t>2,226,196.80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元</w:t>
            </w:r>
          </w:p>
        </w:tc>
        <w:tc>
          <w:tcPr>
            <w:tcW w:w="240" w:type="dxa"/>
            <w:vAlign w:val="center"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833" w:rsidRPr="00E7344C" w:rsidTr="009C1C37">
        <w:trPr>
          <w:trHeight w:val="408"/>
          <w:jc w:val="center"/>
        </w:trPr>
        <w:tc>
          <w:tcPr>
            <w:tcW w:w="7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2833" w:rsidRPr="00051809" w:rsidRDefault="00672833" w:rsidP="009C1C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051809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注：酒水信息仅供参考，具体状况以现场看样为准。</w:t>
            </w:r>
          </w:p>
        </w:tc>
        <w:tc>
          <w:tcPr>
            <w:tcW w:w="240" w:type="dxa"/>
            <w:vAlign w:val="center"/>
          </w:tcPr>
          <w:p w:rsidR="00672833" w:rsidRPr="00E7344C" w:rsidRDefault="00672833" w:rsidP="009C1C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66887" w:rsidRPr="00672833" w:rsidRDefault="00281860">
      <w:bookmarkStart w:id="1" w:name="_GoBack"/>
      <w:bookmarkEnd w:id="1"/>
    </w:p>
    <w:sectPr w:rsidR="00E66887" w:rsidRPr="00672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60" w:rsidRDefault="00281860" w:rsidP="00672833">
      <w:r>
        <w:separator/>
      </w:r>
    </w:p>
  </w:endnote>
  <w:endnote w:type="continuationSeparator" w:id="0">
    <w:p w:rsidR="00281860" w:rsidRDefault="00281860" w:rsidP="0067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60" w:rsidRDefault="00281860" w:rsidP="00672833">
      <w:r>
        <w:separator/>
      </w:r>
    </w:p>
  </w:footnote>
  <w:footnote w:type="continuationSeparator" w:id="0">
    <w:p w:rsidR="00281860" w:rsidRDefault="00281860" w:rsidP="0067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D8DF97"/>
    <w:multiLevelType w:val="singleLevel"/>
    <w:tmpl w:val="80D8DF97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 w15:restartNumberingAfterBreak="0">
    <w:nsid w:val="A9E6A700"/>
    <w:multiLevelType w:val="singleLevel"/>
    <w:tmpl w:val="61CC3B46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 w15:restartNumberingAfterBreak="0">
    <w:nsid w:val="0CAC4C01"/>
    <w:multiLevelType w:val="hybridMultilevel"/>
    <w:tmpl w:val="8040BFD6"/>
    <w:lvl w:ilvl="0" w:tplc="CF685028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5C3537A"/>
    <w:multiLevelType w:val="multilevel"/>
    <w:tmpl w:val="5E6A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918A6"/>
    <w:multiLevelType w:val="hybridMultilevel"/>
    <w:tmpl w:val="8040BFD6"/>
    <w:lvl w:ilvl="0" w:tplc="CF685028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F9D77CB"/>
    <w:multiLevelType w:val="hybridMultilevel"/>
    <w:tmpl w:val="64EADDA8"/>
    <w:lvl w:ilvl="0" w:tplc="D4CA050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86"/>
    <w:rsid w:val="00281860"/>
    <w:rsid w:val="002C7586"/>
    <w:rsid w:val="00672833"/>
    <w:rsid w:val="00986899"/>
    <w:rsid w:val="00E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FC8450-3C99-4EC9-B2DB-05E8FD4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3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72833"/>
    <w:pPr>
      <w:keepNext/>
      <w:keepLines/>
      <w:spacing w:before="340" w:after="330" w:line="578" w:lineRule="auto"/>
      <w:outlineLvl w:val="0"/>
    </w:pPr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672833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28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2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2833"/>
    <w:rPr>
      <w:sz w:val="18"/>
      <w:szCs w:val="18"/>
    </w:rPr>
  </w:style>
  <w:style w:type="character" w:customStyle="1" w:styleId="10">
    <w:name w:val="标题 1 字符"/>
    <w:basedOn w:val="a0"/>
    <w:link w:val="1"/>
    <w:rsid w:val="00672833"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672833"/>
    <w:rPr>
      <w:rFonts w:ascii="Cambria" w:eastAsia="宋体" w:hAnsi="Cambria" w:cs="Times New Roman"/>
      <w:b/>
      <w:bCs/>
      <w:sz w:val="32"/>
      <w:szCs w:val="32"/>
    </w:rPr>
  </w:style>
  <w:style w:type="paragraph" w:customStyle="1" w:styleId="21">
    <w:name w:val="正文文本 (2)"/>
    <w:basedOn w:val="a"/>
    <w:rsid w:val="00672833"/>
    <w:pPr>
      <w:shd w:val="clear" w:color="auto" w:fill="FFFFFF"/>
      <w:jc w:val="center"/>
    </w:pPr>
    <w:rPr>
      <w:rFonts w:ascii="MingLiU" w:eastAsia="MingLiU" w:hAnsi="MingLiU" w:cs="MingLiU"/>
      <w:sz w:val="13"/>
      <w:szCs w:val="13"/>
      <w:lang w:val="zh-CN" w:bidi="zh-CN"/>
    </w:rPr>
  </w:style>
  <w:style w:type="paragraph" w:customStyle="1" w:styleId="11">
    <w:name w:val="正文文本1"/>
    <w:basedOn w:val="a"/>
    <w:rsid w:val="00672833"/>
    <w:pPr>
      <w:shd w:val="clear" w:color="auto" w:fill="FFFFFF"/>
      <w:spacing w:line="415" w:lineRule="auto"/>
      <w:ind w:firstLine="180"/>
    </w:pPr>
    <w:rPr>
      <w:rFonts w:ascii="MingLiU" w:eastAsia="MingLiU" w:hAnsi="MingLiU" w:cs="MingLiU"/>
      <w:sz w:val="8"/>
      <w:szCs w:val="8"/>
      <w:lang w:val="zh-CN" w:bidi="zh-CN"/>
    </w:rPr>
  </w:style>
  <w:style w:type="paragraph" w:styleId="a7">
    <w:name w:val="List Paragraph"/>
    <w:basedOn w:val="a"/>
    <w:uiPriority w:val="99"/>
    <w:rsid w:val="00672833"/>
    <w:pPr>
      <w:ind w:firstLineChars="200" w:firstLine="420"/>
    </w:pPr>
    <w:rPr>
      <w:szCs w:val="24"/>
    </w:rPr>
  </w:style>
  <w:style w:type="character" w:styleId="a8">
    <w:name w:val="Hyperlink"/>
    <w:uiPriority w:val="99"/>
    <w:unhideWhenUsed/>
    <w:rsid w:val="00672833"/>
    <w:rPr>
      <w:color w:val="0000FF"/>
      <w:u w:val="single"/>
    </w:rPr>
  </w:style>
  <w:style w:type="paragraph" w:styleId="12">
    <w:name w:val="toc 1"/>
    <w:basedOn w:val="a"/>
    <w:next w:val="a"/>
    <w:uiPriority w:val="39"/>
    <w:rsid w:val="00672833"/>
    <w:pPr>
      <w:tabs>
        <w:tab w:val="right" w:leader="dot" w:pos="8665"/>
      </w:tabs>
      <w:spacing w:line="460" w:lineRule="exact"/>
    </w:pPr>
    <w:rPr>
      <w:rFonts w:ascii="Times New Roman" w:eastAsia="楷体_GB2312" w:hAnsi="Times New Roman" w:cs="Times New Roman"/>
      <w:sz w:val="30"/>
      <w:szCs w:val="20"/>
    </w:rPr>
  </w:style>
  <w:style w:type="paragraph" w:styleId="22">
    <w:name w:val="toc 2"/>
    <w:basedOn w:val="a"/>
    <w:next w:val="a"/>
    <w:uiPriority w:val="39"/>
    <w:unhideWhenUsed/>
    <w:rsid w:val="00672833"/>
    <w:pPr>
      <w:widowControl/>
      <w:tabs>
        <w:tab w:val="left" w:pos="851"/>
        <w:tab w:val="right" w:leader="dot" w:pos="8665"/>
      </w:tabs>
      <w:spacing w:line="400" w:lineRule="exact"/>
      <w:ind w:left="426"/>
      <w:jc w:val="left"/>
    </w:pPr>
    <w:rPr>
      <w:rFonts w:ascii="Calibri" w:eastAsia="宋体" w:hAnsi="Calibri" w:cs="Times New Roman"/>
      <w:kern w:val="0"/>
      <w:sz w:val="22"/>
    </w:rPr>
  </w:style>
  <w:style w:type="paragraph" w:styleId="3">
    <w:name w:val="toc 3"/>
    <w:basedOn w:val="a"/>
    <w:next w:val="a"/>
    <w:uiPriority w:val="39"/>
    <w:unhideWhenUsed/>
    <w:rsid w:val="00672833"/>
    <w:pPr>
      <w:widowControl/>
      <w:tabs>
        <w:tab w:val="right" w:leader="dot" w:pos="8665"/>
      </w:tabs>
      <w:spacing w:line="400" w:lineRule="exact"/>
      <w:ind w:left="851" w:hanging="1"/>
      <w:jc w:val="left"/>
    </w:pPr>
    <w:rPr>
      <w:rFonts w:ascii="Calibri" w:eastAsia="宋体" w:hAnsi="Calibri" w:cs="Times New Roman"/>
      <w:kern w:val="0"/>
      <w:sz w:val="22"/>
    </w:rPr>
  </w:style>
  <w:style w:type="paragraph" w:styleId="a9">
    <w:name w:val="Balloon Text"/>
    <w:basedOn w:val="a"/>
    <w:link w:val="aa"/>
    <w:rsid w:val="00672833"/>
    <w:rPr>
      <w:sz w:val="18"/>
      <w:szCs w:val="18"/>
    </w:rPr>
  </w:style>
  <w:style w:type="character" w:customStyle="1" w:styleId="aa">
    <w:name w:val="批注框文本 字符"/>
    <w:basedOn w:val="a0"/>
    <w:link w:val="a9"/>
    <w:rsid w:val="00672833"/>
    <w:rPr>
      <w:sz w:val="18"/>
      <w:szCs w:val="18"/>
    </w:rPr>
  </w:style>
  <w:style w:type="paragraph" w:styleId="ab">
    <w:name w:val="No Spacing"/>
    <w:link w:val="ac"/>
    <w:uiPriority w:val="1"/>
    <w:qFormat/>
    <w:rsid w:val="00672833"/>
    <w:rPr>
      <w:kern w:val="0"/>
      <w:sz w:val="22"/>
    </w:rPr>
  </w:style>
  <w:style w:type="character" w:customStyle="1" w:styleId="ac">
    <w:name w:val="无间隔 字符"/>
    <w:basedOn w:val="a0"/>
    <w:link w:val="ab"/>
    <w:uiPriority w:val="1"/>
    <w:rsid w:val="00672833"/>
    <w:rPr>
      <w:kern w:val="0"/>
      <w:sz w:val="22"/>
    </w:rPr>
  </w:style>
  <w:style w:type="character" w:customStyle="1" w:styleId="ad">
    <w:name w:val="正文文本 字符"/>
    <w:basedOn w:val="a0"/>
    <w:link w:val="ae"/>
    <w:uiPriority w:val="99"/>
    <w:semiHidden/>
    <w:rsid w:val="00672833"/>
    <w:rPr>
      <w:rFonts w:ascii="宋体" w:eastAsia="宋体" w:hAnsi="宋体" w:cs="宋体"/>
      <w:kern w:val="0"/>
      <w:sz w:val="24"/>
      <w:szCs w:val="24"/>
    </w:rPr>
  </w:style>
  <w:style w:type="paragraph" w:styleId="ae">
    <w:name w:val="Body Text"/>
    <w:basedOn w:val="a"/>
    <w:link w:val="ad"/>
    <w:uiPriority w:val="99"/>
    <w:semiHidden/>
    <w:unhideWhenUsed/>
    <w:rsid w:val="006728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3">
    <w:name w:val="正文文本 字符1"/>
    <w:basedOn w:val="a0"/>
    <w:uiPriority w:val="99"/>
    <w:semiHidden/>
    <w:rsid w:val="00672833"/>
  </w:style>
  <w:style w:type="character" w:styleId="af">
    <w:name w:val="Strong"/>
    <w:basedOn w:val="a0"/>
    <w:uiPriority w:val="22"/>
    <w:qFormat/>
    <w:rsid w:val="00672833"/>
    <w:rPr>
      <w:b/>
      <w:bCs/>
    </w:rPr>
  </w:style>
  <w:style w:type="character" w:customStyle="1" w:styleId="af0">
    <w:name w:val="正文文本缩进 字符"/>
    <w:basedOn w:val="a0"/>
    <w:link w:val="af1"/>
    <w:semiHidden/>
    <w:rsid w:val="00672833"/>
    <w:rPr>
      <w:szCs w:val="24"/>
    </w:rPr>
  </w:style>
  <w:style w:type="paragraph" w:styleId="af1">
    <w:name w:val="Body Text Indent"/>
    <w:basedOn w:val="a"/>
    <w:link w:val="af0"/>
    <w:semiHidden/>
    <w:unhideWhenUsed/>
    <w:rsid w:val="00672833"/>
    <w:pPr>
      <w:spacing w:after="120"/>
      <w:ind w:leftChars="200" w:left="420"/>
    </w:pPr>
    <w:rPr>
      <w:szCs w:val="24"/>
    </w:rPr>
  </w:style>
  <w:style w:type="character" w:customStyle="1" w:styleId="14">
    <w:name w:val="正文文本缩进 字符1"/>
    <w:basedOn w:val="a0"/>
    <w:uiPriority w:val="99"/>
    <w:semiHidden/>
    <w:rsid w:val="00672833"/>
  </w:style>
  <w:style w:type="character" w:customStyle="1" w:styleId="af2">
    <w:name w:val="批注文字 字符"/>
    <w:basedOn w:val="a0"/>
    <w:link w:val="af3"/>
    <w:semiHidden/>
    <w:rsid w:val="00672833"/>
    <w:rPr>
      <w:szCs w:val="24"/>
    </w:rPr>
  </w:style>
  <w:style w:type="paragraph" w:styleId="af3">
    <w:name w:val="annotation text"/>
    <w:basedOn w:val="a"/>
    <w:link w:val="af2"/>
    <w:semiHidden/>
    <w:unhideWhenUsed/>
    <w:rsid w:val="00672833"/>
    <w:pPr>
      <w:jc w:val="left"/>
    </w:pPr>
    <w:rPr>
      <w:szCs w:val="24"/>
    </w:rPr>
  </w:style>
  <w:style w:type="character" w:customStyle="1" w:styleId="15">
    <w:name w:val="批注文字 字符1"/>
    <w:basedOn w:val="a0"/>
    <w:uiPriority w:val="99"/>
    <w:semiHidden/>
    <w:rsid w:val="00672833"/>
  </w:style>
  <w:style w:type="character" w:customStyle="1" w:styleId="af4">
    <w:name w:val="批注主题 字符"/>
    <w:basedOn w:val="af2"/>
    <w:link w:val="af5"/>
    <w:semiHidden/>
    <w:rsid w:val="00672833"/>
    <w:rPr>
      <w:b/>
      <w:bCs/>
      <w:szCs w:val="24"/>
    </w:rPr>
  </w:style>
  <w:style w:type="paragraph" w:styleId="af5">
    <w:name w:val="annotation subject"/>
    <w:basedOn w:val="af3"/>
    <w:next w:val="af3"/>
    <w:link w:val="af4"/>
    <w:semiHidden/>
    <w:unhideWhenUsed/>
    <w:rsid w:val="00672833"/>
    <w:rPr>
      <w:b/>
      <w:bCs/>
    </w:rPr>
  </w:style>
  <w:style w:type="character" w:customStyle="1" w:styleId="16">
    <w:name w:val="批注主题 字符1"/>
    <w:basedOn w:val="15"/>
    <w:uiPriority w:val="99"/>
    <w:semiHidden/>
    <w:rsid w:val="00672833"/>
    <w:rPr>
      <w:b/>
      <w:bCs/>
    </w:rPr>
  </w:style>
  <w:style w:type="character" w:customStyle="1" w:styleId="af6">
    <w:name w:val="日期 字符"/>
    <w:basedOn w:val="a0"/>
    <w:link w:val="af7"/>
    <w:semiHidden/>
    <w:rsid w:val="00672833"/>
    <w:rPr>
      <w:szCs w:val="24"/>
    </w:rPr>
  </w:style>
  <w:style w:type="paragraph" w:styleId="af7">
    <w:name w:val="Date"/>
    <w:basedOn w:val="a"/>
    <w:next w:val="a"/>
    <w:link w:val="af6"/>
    <w:semiHidden/>
    <w:unhideWhenUsed/>
    <w:rsid w:val="00672833"/>
    <w:pPr>
      <w:ind w:leftChars="2500" w:left="100"/>
    </w:pPr>
    <w:rPr>
      <w:szCs w:val="24"/>
    </w:rPr>
  </w:style>
  <w:style w:type="character" w:customStyle="1" w:styleId="17">
    <w:name w:val="日期 字符1"/>
    <w:basedOn w:val="a0"/>
    <w:uiPriority w:val="99"/>
    <w:semiHidden/>
    <w:rsid w:val="0067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苏州产权交易中心</dc:creator>
  <cp:keywords/>
  <dc:description/>
  <cp:lastModifiedBy>苏州产权交易中心</cp:lastModifiedBy>
  <cp:revision>2</cp:revision>
  <dcterms:created xsi:type="dcterms:W3CDTF">2022-09-08T07:05:00Z</dcterms:created>
  <dcterms:modified xsi:type="dcterms:W3CDTF">2022-09-08T07:06:00Z</dcterms:modified>
</cp:coreProperties>
</file>